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2F" w:rsidRDefault="0098312F" w:rsidP="0098312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8312F">
        <w:rPr>
          <w:b/>
          <w:sz w:val="28"/>
          <w:szCs w:val="28"/>
        </w:rPr>
        <w:t xml:space="preserve">Льготы при предоставлении </w:t>
      </w:r>
    </w:p>
    <w:p w:rsidR="0098312F" w:rsidRPr="0098312F" w:rsidRDefault="0098312F" w:rsidP="0098312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8312F">
        <w:rPr>
          <w:b/>
          <w:sz w:val="28"/>
          <w:szCs w:val="28"/>
        </w:rPr>
        <w:t>государственного имущества в аренду</w:t>
      </w:r>
    </w:p>
    <w:p w:rsidR="0098312F" w:rsidRDefault="0098312F" w:rsidP="008C0F2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92EBA" w:rsidRDefault="0098312F" w:rsidP="008C0F2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8312F">
        <w:rPr>
          <w:sz w:val="28"/>
          <w:szCs w:val="28"/>
        </w:rPr>
        <w:t>В соответствии с</w:t>
      </w:r>
      <w:r w:rsidR="004D21FA">
        <w:rPr>
          <w:sz w:val="28"/>
          <w:szCs w:val="28"/>
        </w:rPr>
        <w:t>о</w:t>
      </w:r>
      <w:r w:rsidRPr="0098312F">
        <w:rPr>
          <w:sz w:val="28"/>
          <w:szCs w:val="28"/>
        </w:rPr>
        <w:t xml:space="preserve"> </w:t>
      </w:r>
      <w:r w:rsidR="00B92EBA" w:rsidRPr="00BF3C47">
        <w:rPr>
          <w:rFonts w:eastAsia="Calibri"/>
          <w:sz w:val="28"/>
          <w:szCs w:val="22"/>
          <w:lang w:eastAsia="en-US"/>
        </w:rPr>
        <w:t>стать</w:t>
      </w:r>
      <w:r w:rsidR="004D21FA">
        <w:rPr>
          <w:rFonts w:eastAsia="Calibri"/>
          <w:sz w:val="28"/>
          <w:szCs w:val="22"/>
          <w:lang w:eastAsia="en-US"/>
        </w:rPr>
        <w:t>ей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 19</w:t>
      </w:r>
      <w:r w:rsidR="00B92EBA">
        <w:rPr>
          <w:rFonts w:eastAsia="Calibri"/>
          <w:sz w:val="28"/>
          <w:szCs w:val="22"/>
          <w:lang w:eastAsia="en-US"/>
        </w:rPr>
        <w:t xml:space="preserve"> </w:t>
      </w:r>
      <w:r w:rsidRPr="0098312F">
        <w:rPr>
          <w:sz w:val="28"/>
          <w:szCs w:val="28"/>
        </w:rPr>
        <w:t xml:space="preserve">Федерального закона от 26.07.2006 N 135-ФЗ </w:t>
      </w:r>
      <w:r>
        <w:rPr>
          <w:sz w:val="28"/>
          <w:szCs w:val="28"/>
        </w:rPr>
        <w:t>«</w:t>
      </w:r>
      <w:r w:rsidRPr="0098312F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</w:t>
      </w:r>
      <w:r w:rsidRPr="0098312F">
        <w:rPr>
          <w:sz w:val="28"/>
          <w:szCs w:val="28"/>
        </w:rPr>
        <w:t xml:space="preserve"> 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субъектам малого и среднего предпринимательства, самозанятым гражданам, организациям, образующим инфраструктуру поддержки субъектов малого и среднего предпринимательства </w:t>
      </w:r>
      <w:r w:rsidR="00B92EBA">
        <w:rPr>
          <w:rFonts w:eastAsia="Calibri"/>
          <w:sz w:val="28"/>
          <w:szCs w:val="22"/>
          <w:lang w:eastAsia="en-US"/>
        </w:rPr>
        <w:t xml:space="preserve">в рамках государственной программы </w:t>
      </w:r>
      <w:r w:rsidR="00E64EDF">
        <w:rPr>
          <w:rFonts w:eastAsia="Calibri"/>
          <w:sz w:val="28"/>
          <w:szCs w:val="22"/>
          <w:lang w:eastAsia="en-US"/>
        </w:rPr>
        <w:t xml:space="preserve">«Малый и средний бизнес» 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предоставляется </w:t>
      </w:r>
      <w:r w:rsidR="00B92EBA">
        <w:rPr>
          <w:rFonts w:eastAsia="Calibri"/>
          <w:sz w:val="28"/>
          <w:szCs w:val="22"/>
          <w:lang w:eastAsia="en-US"/>
        </w:rPr>
        <w:t>государственная преференция в части передачи в аренду объектов государств</w:t>
      </w:r>
      <w:bookmarkStart w:id="0" w:name="_GoBack"/>
      <w:bookmarkEnd w:id="0"/>
      <w:r w:rsidR="00B92EBA">
        <w:rPr>
          <w:rFonts w:eastAsia="Calibri"/>
          <w:sz w:val="28"/>
          <w:szCs w:val="22"/>
          <w:lang w:eastAsia="en-US"/>
        </w:rPr>
        <w:t xml:space="preserve">енной собственности Кировской области, включенных в перечень </w:t>
      </w:r>
      <w:r w:rsidR="00B92EBA" w:rsidRPr="00BF3C47">
        <w:rPr>
          <w:rFonts w:eastAsia="Calibri"/>
          <w:sz w:val="28"/>
          <w:szCs w:val="22"/>
          <w:lang w:eastAsia="en-US"/>
        </w:rPr>
        <w:t>государственно</w:t>
      </w:r>
      <w:r w:rsidR="00B92EBA">
        <w:rPr>
          <w:rFonts w:eastAsia="Calibri"/>
          <w:sz w:val="28"/>
          <w:szCs w:val="22"/>
          <w:lang w:eastAsia="en-US"/>
        </w:rPr>
        <w:t>го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 имуществ</w:t>
      </w:r>
      <w:r w:rsidR="00B92EBA">
        <w:rPr>
          <w:rFonts w:eastAsia="Calibri"/>
          <w:sz w:val="28"/>
          <w:szCs w:val="22"/>
          <w:lang w:eastAsia="en-US"/>
        </w:rPr>
        <w:t>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 без проведения процедуры торгов</w:t>
      </w:r>
      <w:r w:rsidR="00B92EBA">
        <w:rPr>
          <w:rFonts w:eastAsia="Calibri"/>
          <w:sz w:val="28"/>
          <w:szCs w:val="22"/>
          <w:lang w:eastAsia="en-US"/>
        </w:rPr>
        <w:t>,</w:t>
      </w:r>
      <w:r w:rsidR="00B92EBA" w:rsidRPr="00BF3C47">
        <w:rPr>
          <w:rFonts w:eastAsia="Calibri"/>
          <w:sz w:val="28"/>
          <w:szCs w:val="22"/>
          <w:lang w:eastAsia="en-US"/>
        </w:rPr>
        <w:t xml:space="preserve"> без предварительного согласования с антимонопольным органом</w:t>
      </w:r>
      <w:r w:rsidR="00B92EBA">
        <w:rPr>
          <w:rFonts w:eastAsia="Calibri"/>
          <w:sz w:val="28"/>
          <w:szCs w:val="22"/>
          <w:lang w:eastAsia="en-US"/>
        </w:rPr>
        <w:t>.</w:t>
      </w:r>
    </w:p>
    <w:p w:rsidR="008706FC" w:rsidRDefault="00B92EBA" w:rsidP="00B92EBA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Предусмотрена в</w:t>
      </w:r>
      <w:r w:rsidR="008C0F2A" w:rsidRPr="00B92EBA">
        <w:rPr>
          <w:sz w:val="28"/>
          <w:szCs w:val="28"/>
        </w:rPr>
        <w:t xml:space="preserve">озможность </w:t>
      </w:r>
      <w:r>
        <w:rPr>
          <w:sz w:val="28"/>
          <w:szCs w:val="28"/>
        </w:rPr>
        <w:t xml:space="preserve">арендовать </w:t>
      </w:r>
      <w:r w:rsidR="008706FC" w:rsidRPr="00BF3C47">
        <w:rPr>
          <w:rFonts w:eastAsia="Calibri"/>
          <w:sz w:val="28"/>
          <w:szCs w:val="22"/>
          <w:lang w:eastAsia="en-US"/>
        </w:rPr>
        <w:t>субъектам малого и среднего предпринимательства, самозанятым гражданам, организациям, образующим инфраструктуру поддержки субъектов малого и среднего предпринимательства</w:t>
      </w:r>
      <w:r w:rsidR="008706FC" w:rsidRPr="00245154">
        <w:rPr>
          <w:sz w:val="28"/>
          <w:szCs w:val="28"/>
        </w:rPr>
        <w:t xml:space="preserve"> </w:t>
      </w:r>
      <w:r w:rsidR="008706FC">
        <w:rPr>
          <w:sz w:val="28"/>
          <w:szCs w:val="28"/>
        </w:rPr>
        <w:t>государственное</w:t>
      </w:r>
      <w:r w:rsidRPr="00245154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 xml:space="preserve">о, износ которого составляет 80% и выше, </w:t>
      </w:r>
      <w:r>
        <w:rPr>
          <w:sz w:val="28"/>
          <w:szCs w:val="28"/>
          <w:lang w:eastAsia="ru-RU"/>
        </w:rPr>
        <w:t xml:space="preserve">по </w:t>
      </w:r>
      <w:r w:rsidRPr="00245154">
        <w:rPr>
          <w:sz w:val="28"/>
          <w:szCs w:val="28"/>
          <w:lang w:eastAsia="ru-RU"/>
        </w:rPr>
        <w:t>льготн</w:t>
      </w:r>
      <w:r>
        <w:rPr>
          <w:sz w:val="28"/>
          <w:szCs w:val="28"/>
          <w:lang w:eastAsia="ru-RU"/>
        </w:rPr>
        <w:t>ой</w:t>
      </w:r>
      <w:r w:rsidRPr="00245154">
        <w:rPr>
          <w:sz w:val="28"/>
          <w:szCs w:val="28"/>
          <w:lang w:eastAsia="ru-RU"/>
        </w:rPr>
        <w:t xml:space="preserve"> арендн</w:t>
      </w:r>
      <w:r>
        <w:rPr>
          <w:sz w:val="28"/>
          <w:szCs w:val="28"/>
          <w:lang w:eastAsia="ru-RU"/>
        </w:rPr>
        <w:t>ой</w:t>
      </w:r>
      <w:r w:rsidRPr="002451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ставке</w:t>
      </w:r>
      <w:r w:rsidRPr="00245154">
        <w:rPr>
          <w:sz w:val="28"/>
          <w:szCs w:val="28"/>
          <w:lang w:eastAsia="ru-RU"/>
        </w:rPr>
        <w:t xml:space="preserve"> в размере 1 рубль за 1 квадратный метр объекта при условии проведения арендатором работ по его восстановлению (реконструкции) в срок, не превышающий 3 лет с даты заключения договора аренды.</w:t>
      </w:r>
    </w:p>
    <w:p w:rsidR="00D91D05" w:rsidRDefault="00D91D05"/>
    <w:p w:rsidR="008C0F2A" w:rsidRDefault="008C0F2A"/>
    <w:sectPr w:rsidR="008C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053A2"/>
    <w:multiLevelType w:val="hybridMultilevel"/>
    <w:tmpl w:val="9572B32A"/>
    <w:lvl w:ilvl="0" w:tplc="B4E2E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2A"/>
    <w:rsid w:val="000361BC"/>
    <w:rsid w:val="004D21FA"/>
    <w:rsid w:val="008706FC"/>
    <w:rsid w:val="008C0F2A"/>
    <w:rsid w:val="0098312F"/>
    <w:rsid w:val="00B92EBA"/>
    <w:rsid w:val="00D91D05"/>
    <w:rsid w:val="00E6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13F6"/>
  <w15:chartTrackingRefBased/>
  <w15:docId w15:val="{91D256FC-99C7-483E-94C7-31B0091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F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C0F2A"/>
    <w:pPr>
      <w:spacing w:before="100" w:after="100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C0F2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3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Арасланова</dc:creator>
  <cp:keywords/>
  <dc:description/>
  <cp:lastModifiedBy>Оксана Сергеевна Арасланова</cp:lastModifiedBy>
  <cp:revision>4</cp:revision>
  <cp:lastPrinted>2025-12-26T06:44:00Z</cp:lastPrinted>
  <dcterms:created xsi:type="dcterms:W3CDTF">2025-12-26T06:44:00Z</dcterms:created>
  <dcterms:modified xsi:type="dcterms:W3CDTF">2025-12-26T10:31:00Z</dcterms:modified>
</cp:coreProperties>
</file>